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E5" w:rsidRPr="00F76D54" w:rsidRDefault="00E553E5">
      <w:pPr>
        <w:rPr>
          <w:rFonts w:ascii="Plantin" w:hAnsi="Plantin"/>
          <w:sz w:val="28"/>
          <w:szCs w:val="28"/>
        </w:rPr>
      </w:pPr>
    </w:p>
    <w:p w:rsidR="00680A54" w:rsidRPr="00D401BA" w:rsidRDefault="00774091" w:rsidP="00B70CB4">
      <w:pPr>
        <w:rPr>
          <w:rFonts w:ascii="Plantin" w:hAnsi="Plantin"/>
          <w:b/>
          <w:bCs/>
          <w:sz w:val="20"/>
          <w:szCs w:val="20"/>
        </w:rPr>
      </w:pPr>
      <w:r w:rsidRPr="00D401BA">
        <w:rPr>
          <w:rFonts w:ascii="Plantin" w:hAnsi="Plantin"/>
          <w:b/>
          <w:bCs/>
          <w:sz w:val="20"/>
          <w:szCs w:val="20"/>
        </w:rPr>
        <w:t xml:space="preserve">Beheer </w:t>
      </w:r>
      <w:r w:rsidR="00D401BA">
        <w:rPr>
          <w:rFonts w:ascii="Plantin" w:hAnsi="Plantin"/>
          <w:b/>
          <w:bCs/>
          <w:sz w:val="20"/>
          <w:szCs w:val="20"/>
        </w:rPr>
        <w:t>en onderhoud</w:t>
      </w:r>
      <w:r w:rsidR="00752270">
        <w:rPr>
          <w:rFonts w:ascii="Plantin" w:hAnsi="Plantin"/>
          <w:b/>
          <w:bCs/>
          <w:sz w:val="20"/>
          <w:szCs w:val="20"/>
        </w:rPr>
        <w:t xml:space="preserve"> van de d</w:t>
      </w:r>
      <w:r w:rsidRPr="00D401BA">
        <w:rPr>
          <w:rFonts w:ascii="Plantin" w:hAnsi="Plantin"/>
          <w:b/>
          <w:bCs/>
          <w:sz w:val="20"/>
          <w:szCs w:val="20"/>
        </w:rPr>
        <w:t xml:space="preserve">uinbeplanting </w:t>
      </w:r>
    </w:p>
    <w:p w:rsidR="00774091" w:rsidRPr="000B5591" w:rsidRDefault="00774091" w:rsidP="00B70CB4">
      <w:pPr>
        <w:rPr>
          <w:rFonts w:ascii="Plantin" w:hAnsi="Plantin"/>
          <w:b/>
          <w:bCs/>
          <w:sz w:val="20"/>
          <w:szCs w:val="20"/>
        </w:rPr>
      </w:pPr>
      <w:r w:rsidRPr="00D401BA">
        <w:rPr>
          <w:rFonts w:ascii="Plantin" w:hAnsi="Plantin"/>
          <w:b/>
          <w:bCs/>
          <w:sz w:val="20"/>
          <w:szCs w:val="20"/>
        </w:rPr>
        <w:t>Aanleg:</w:t>
      </w:r>
      <w:r w:rsidR="000B5591">
        <w:rPr>
          <w:rFonts w:ascii="Plantin" w:hAnsi="Plantin"/>
          <w:b/>
          <w:bCs/>
          <w:sz w:val="20"/>
          <w:szCs w:val="20"/>
        </w:rPr>
        <w:t xml:space="preserve"> </w:t>
      </w:r>
      <w:r>
        <w:rPr>
          <w:rFonts w:ascii="Plantin" w:hAnsi="Plantin"/>
          <w:sz w:val="20"/>
          <w:szCs w:val="20"/>
        </w:rPr>
        <w:t xml:space="preserve">Op basis van de </w:t>
      </w:r>
      <w:r w:rsidR="00B70CB4">
        <w:rPr>
          <w:rFonts w:ascii="Plantin" w:hAnsi="Plantin"/>
          <w:sz w:val="20"/>
          <w:szCs w:val="20"/>
        </w:rPr>
        <w:t>inrichtingsplannen van Duin</w:t>
      </w:r>
      <w:r>
        <w:rPr>
          <w:rFonts w:ascii="Plantin" w:hAnsi="Plantin"/>
          <w:sz w:val="20"/>
          <w:szCs w:val="20"/>
        </w:rPr>
        <w:t xml:space="preserve"> worden de gebieden aangeplant en meestal inclusief 2</w:t>
      </w:r>
      <w:r w:rsidR="00752270">
        <w:rPr>
          <w:rFonts w:ascii="Plantin" w:hAnsi="Plantin"/>
          <w:sz w:val="20"/>
          <w:szCs w:val="20"/>
        </w:rPr>
        <w:t xml:space="preserve"> a 3 jaar</w:t>
      </w:r>
      <w:r>
        <w:rPr>
          <w:rFonts w:ascii="Plantin" w:hAnsi="Plantin"/>
          <w:sz w:val="20"/>
          <w:szCs w:val="20"/>
        </w:rPr>
        <w:t xml:space="preserve"> onderhoud door de aannemer die het gebied aanplant. Dit om er vo</w:t>
      </w:r>
      <w:bookmarkStart w:id="0" w:name="_GoBack"/>
      <w:bookmarkEnd w:id="0"/>
      <w:r>
        <w:rPr>
          <w:rFonts w:ascii="Plantin" w:hAnsi="Plantin"/>
          <w:sz w:val="20"/>
          <w:szCs w:val="20"/>
        </w:rPr>
        <w:t xml:space="preserve">or te zorgen dat de beplanting in de eerste moeilijke jaren </w:t>
      </w:r>
      <w:r w:rsidR="00752270">
        <w:rPr>
          <w:rFonts w:ascii="Plantin" w:hAnsi="Plantin"/>
          <w:sz w:val="20"/>
          <w:szCs w:val="20"/>
        </w:rPr>
        <w:t xml:space="preserve">goed zal doorstaan. </w:t>
      </w:r>
      <w:r w:rsidR="000F7033">
        <w:rPr>
          <w:rFonts w:ascii="Plantin" w:hAnsi="Plantin"/>
          <w:sz w:val="20"/>
          <w:szCs w:val="20"/>
        </w:rPr>
        <w:t xml:space="preserve">De ervaring leert dat pas na 3 a 4 jaar na aanplant er  een gesloten beeld is ontstaan. </w:t>
      </w:r>
    </w:p>
    <w:p w:rsidR="00211BB2" w:rsidRDefault="005F7BA5" w:rsidP="00B70CB4">
      <w:pPr>
        <w:rPr>
          <w:rFonts w:ascii="Plantin" w:hAnsi="Plantin"/>
          <w:sz w:val="20"/>
          <w:szCs w:val="20"/>
        </w:rPr>
      </w:pPr>
      <w:r>
        <w:rPr>
          <w:rFonts w:ascii="Plantin" w:hAnsi="Plantin"/>
          <w:noProof/>
          <w:sz w:val="20"/>
          <w:szCs w:val="20"/>
        </w:rPr>
        <w:drawing>
          <wp:inline distT="0" distB="0" distL="0" distR="0">
            <wp:extent cx="3514725" cy="26384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36" w:rsidRDefault="001F2036" w:rsidP="00B70CB4">
      <w:pPr>
        <w:rPr>
          <w:rFonts w:ascii="Plantin" w:hAnsi="Plantin"/>
          <w:b/>
          <w:bCs/>
          <w:sz w:val="20"/>
          <w:szCs w:val="20"/>
        </w:rPr>
      </w:pPr>
    </w:p>
    <w:p w:rsidR="00752270" w:rsidRDefault="00774091" w:rsidP="00B70CB4">
      <w:pPr>
        <w:rPr>
          <w:rFonts w:ascii="Plantin" w:hAnsi="Plantin"/>
          <w:sz w:val="20"/>
          <w:szCs w:val="20"/>
        </w:rPr>
      </w:pPr>
      <w:r w:rsidRPr="00D401BA">
        <w:rPr>
          <w:rFonts w:ascii="Plantin" w:hAnsi="Plantin"/>
          <w:b/>
          <w:bCs/>
          <w:sz w:val="20"/>
          <w:szCs w:val="20"/>
        </w:rPr>
        <w:t>Beheer:</w:t>
      </w:r>
      <w:r w:rsidR="000B5591">
        <w:rPr>
          <w:rFonts w:ascii="Plantin" w:hAnsi="Plantin"/>
          <w:b/>
          <w:bCs/>
          <w:sz w:val="20"/>
          <w:szCs w:val="20"/>
        </w:rPr>
        <w:t xml:space="preserve"> </w:t>
      </w:r>
      <w:r>
        <w:rPr>
          <w:rFonts w:ascii="Plantin" w:hAnsi="Plantin"/>
          <w:sz w:val="20"/>
          <w:szCs w:val="20"/>
        </w:rPr>
        <w:t>Na deze aanlegperiode gaat het beheer over naar de reguliere groenaannemer van het gebied Poort.</w:t>
      </w:r>
    </w:p>
    <w:p w:rsidR="00774091" w:rsidRDefault="00774091" w:rsidP="00B70CB4">
      <w:p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 xml:space="preserve">Welke onderhoudsmaatregelen voert de </w:t>
      </w:r>
      <w:r w:rsidR="00752270">
        <w:rPr>
          <w:rFonts w:ascii="Plantin" w:hAnsi="Plantin"/>
          <w:sz w:val="20"/>
          <w:szCs w:val="20"/>
        </w:rPr>
        <w:t xml:space="preserve">DVO groen </w:t>
      </w:r>
      <w:r>
        <w:rPr>
          <w:rFonts w:ascii="Plantin" w:hAnsi="Plantin"/>
          <w:sz w:val="20"/>
          <w:szCs w:val="20"/>
        </w:rPr>
        <w:t>aannemer</w:t>
      </w:r>
      <w:r w:rsidR="00752270">
        <w:rPr>
          <w:rFonts w:ascii="Plantin" w:hAnsi="Plantin"/>
          <w:sz w:val="20"/>
          <w:szCs w:val="20"/>
        </w:rPr>
        <w:t xml:space="preserve"> (DVO dagelijks verzorgend onderhoud)</w:t>
      </w:r>
      <w:r>
        <w:rPr>
          <w:rFonts w:ascii="Plantin" w:hAnsi="Plantin"/>
          <w:sz w:val="20"/>
          <w:szCs w:val="20"/>
        </w:rPr>
        <w:t xml:space="preserve"> uit in Duin:</w:t>
      </w:r>
    </w:p>
    <w:p w:rsidR="00774091" w:rsidRDefault="00774091" w:rsidP="00774091">
      <w:pPr>
        <w:pStyle w:val="Lijstalinea"/>
        <w:numPr>
          <w:ilvl w:val="0"/>
          <w:numId w:val="5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Maaien en afvoeren kruidenmengsels</w:t>
      </w:r>
      <w:r w:rsidR="009F23E0">
        <w:rPr>
          <w:rFonts w:ascii="Plantin" w:hAnsi="Plantin"/>
          <w:sz w:val="20"/>
          <w:szCs w:val="20"/>
        </w:rPr>
        <w:t xml:space="preserve"> </w:t>
      </w:r>
      <w:r w:rsidR="000F7033">
        <w:rPr>
          <w:rFonts w:ascii="Plantin" w:hAnsi="Plantin"/>
          <w:sz w:val="20"/>
          <w:szCs w:val="20"/>
        </w:rPr>
        <w:t>– Periode; maaien na het groeiseizoen (sept/oktober)</w:t>
      </w:r>
    </w:p>
    <w:p w:rsidR="009F23E0" w:rsidRDefault="009F23E0" w:rsidP="00774091">
      <w:pPr>
        <w:pStyle w:val="Lijstalinea"/>
        <w:numPr>
          <w:ilvl w:val="0"/>
          <w:numId w:val="5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Verwijderen beplanting (vooral duindoorn) als deze de paden</w:t>
      </w:r>
      <w:r w:rsidR="00211BB2">
        <w:rPr>
          <w:rFonts w:ascii="Plantin" w:hAnsi="Plantin"/>
          <w:sz w:val="20"/>
          <w:szCs w:val="20"/>
        </w:rPr>
        <w:t xml:space="preserve"> en bestrating</w:t>
      </w:r>
      <w:r>
        <w:rPr>
          <w:rFonts w:ascii="Plantin" w:hAnsi="Plantin"/>
          <w:sz w:val="20"/>
          <w:szCs w:val="20"/>
        </w:rPr>
        <w:t xml:space="preserve"> overgroeit</w:t>
      </w:r>
      <w:r w:rsidR="001A6A26">
        <w:rPr>
          <w:rFonts w:ascii="Plantin" w:hAnsi="Plantin"/>
          <w:sz w:val="20"/>
          <w:szCs w:val="20"/>
        </w:rPr>
        <w:t xml:space="preserve">, </w:t>
      </w:r>
      <w:r w:rsidR="00211BB2">
        <w:rPr>
          <w:rFonts w:ascii="Plantin" w:hAnsi="Plantin"/>
          <w:sz w:val="20"/>
          <w:szCs w:val="20"/>
        </w:rPr>
        <w:t xml:space="preserve">dit </w:t>
      </w:r>
      <w:r w:rsidR="001A6A26">
        <w:rPr>
          <w:rFonts w:ascii="Plantin" w:hAnsi="Plantin"/>
          <w:sz w:val="20"/>
          <w:szCs w:val="20"/>
        </w:rPr>
        <w:t>op aanwijs van de toezichthouder groen</w:t>
      </w:r>
      <w:r>
        <w:rPr>
          <w:rFonts w:ascii="Plantin" w:hAnsi="Plantin"/>
          <w:sz w:val="20"/>
          <w:szCs w:val="20"/>
        </w:rPr>
        <w:t>.</w:t>
      </w:r>
      <w:r w:rsidR="000F7033">
        <w:rPr>
          <w:rFonts w:ascii="Plantin" w:hAnsi="Plantin"/>
          <w:sz w:val="20"/>
          <w:szCs w:val="20"/>
        </w:rPr>
        <w:t xml:space="preserve"> (periode: gedurende </w:t>
      </w:r>
      <w:proofErr w:type="spellStart"/>
      <w:r w:rsidR="000F7033">
        <w:rPr>
          <w:rFonts w:ascii="Plantin" w:hAnsi="Plantin"/>
          <w:sz w:val="20"/>
          <w:szCs w:val="20"/>
        </w:rPr>
        <w:t>groeiseizone</w:t>
      </w:r>
      <w:proofErr w:type="spellEnd"/>
      <w:r w:rsidR="000F7033">
        <w:rPr>
          <w:rFonts w:ascii="Plantin" w:hAnsi="Plantin"/>
          <w:sz w:val="20"/>
          <w:szCs w:val="20"/>
        </w:rPr>
        <w:t xml:space="preserve"> en naar inzicht toezichthouder). </w:t>
      </w:r>
    </w:p>
    <w:p w:rsidR="009F23E0" w:rsidRDefault="009F23E0" w:rsidP="00774091">
      <w:pPr>
        <w:pStyle w:val="Lijstalinea"/>
        <w:numPr>
          <w:ilvl w:val="0"/>
          <w:numId w:val="5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Verwijderen zaailingen van ongewenste bomen</w:t>
      </w:r>
      <w:r w:rsidR="000F7033">
        <w:rPr>
          <w:rFonts w:ascii="Plantin" w:hAnsi="Plantin"/>
          <w:sz w:val="20"/>
          <w:szCs w:val="20"/>
        </w:rPr>
        <w:t xml:space="preserve"> (vnl. populier, esdoorn, acacia)  Periode – doorlopend in groeiseizoen).</w:t>
      </w:r>
    </w:p>
    <w:p w:rsidR="001A6A26" w:rsidRDefault="001A6A26" w:rsidP="00774091">
      <w:pPr>
        <w:pStyle w:val="Lijstalinea"/>
        <w:numPr>
          <w:ilvl w:val="0"/>
          <w:numId w:val="5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Inboeten</w:t>
      </w:r>
      <w:r w:rsidR="00211BB2">
        <w:rPr>
          <w:rFonts w:ascii="Plantin" w:hAnsi="Plantin"/>
          <w:sz w:val="20"/>
          <w:szCs w:val="20"/>
        </w:rPr>
        <w:t xml:space="preserve">(vervangen) </w:t>
      </w:r>
      <w:r>
        <w:rPr>
          <w:rFonts w:ascii="Plantin" w:hAnsi="Plantin"/>
          <w:sz w:val="20"/>
          <w:szCs w:val="20"/>
        </w:rPr>
        <w:t xml:space="preserve"> bomen</w:t>
      </w:r>
      <w:r w:rsidR="00211BB2">
        <w:rPr>
          <w:rFonts w:ascii="Plantin" w:hAnsi="Plantin"/>
          <w:sz w:val="20"/>
          <w:szCs w:val="20"/>
        </w:rPr>
        <w:t xml:space="preserve"> en overige beplanting</w:t>
      </w:r>
      <w:r>
        <w:rPr>
          <w:rFonts w:ascii="Plantin" w:hAnsi="Plantin"/>
          <w:sz w:val="20"/>
          <w:szCs w:val="20"/>
        </w:rPr>
        <w:t xml:space="preserve"> die alsnog zijn doodgegaan</w:t>
      </w:r>
      <w:r w:rsidR="000F7033">
        <w:rPr>
          <w:rFonts w:ascii="Plantin" w:hAnsi="Plantin"/>
          <w:sz w:val="20"/>
          <w:szCs w:val="20"/>
        </w:rPr>
        <w:t xml:space="preserve">; </w:t>
      </w:r>
      <w:r w:rsidR="001F2036">
        <w:rPr>
          <w:rFonts w:ascii="Plantin" w:hAnsi="Plantin"/>
          <w:sz w:val="20"/>
          <w:szCs w:val="20"/>
        </w:rPr>
        <w:t xml:space="preserve">Periode - </w:t>
      </w:r>
      <w:r w:rsidR="000F7033">
        <w:rPr>
          <w:rFonts w:ascii="Plantin" w:hAnsi="Plantin"/>
          <w:sz w:val="20"/>
          <w:szCs w:val="20"/>
        </w:rPr>
        <w:t>plantseizoen van november-maart)</w:t>
      </w:r>
    </w:p>
    <w:p w:rsidR="00D401BA" w:rsidRPr="00CD36A1" w:rsidRDefault="001A6A26" w:rsidP="00CD36A1">
      <w:pPr>
        <w:pStyle w:val="Lijstalinea"/>
        <w:numPr>
          <w:ilvl w:val="0"/>
          <w:numId w:val="5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Maaien riet langs waterpartijen</w:t>
      </w:r>
      <w:r w:rsidR="000F7033">
        <w:rPr>
          <w:rFonts w:ascii="Plantin" w:hAnsi="Plantin"/>
          <w:sz w:val="20"/>
          <w:szCs w:val="20"/>
        </w:rPr>
        <w:t xml:space="preserve">. </w:t>
      </w:r>
      <w:r w:rsidR="001F2036">
        <w:rPr>
          <w:rFonts w:ascii="Plantin" w:hAnsi="Plantin"/>
          <w:sz w:val="20"/>
          <w:szCs w:val="20"/>
        </w:rPr>
        <w:t xml:space="preserve">Periode; - </w:t>
      </w:r>
      <w:r w:rsidR="000F7033">
        <w:rPr>
          <w:rFonts w:ascii="Plantin" w:hAnsi="Plantin"/>
          <w:sz w:val="20"/>
          <w:szCs w:val="20"/>
        </w:rPr>
        <w:t>Afhankelijk van type oever maar altijd voor en na het broedseizoen (vnl. in september/oktober)</w:t>
      </w:r>
    </w:p>
    <w:p w:rsidR="00D401BA" w:rsidRDefault="00D401BA" w:rsidP="00774091">
      <w:pPr>
        <w:pStyle w:val="Lijstalinea"/>
        <w:numPr>
          <w:ilvl w:val="0"/>
          <w:numId w:val="5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Bestrijding exoten zoals de Reuzenberenklauw</w:t>
      </w:r>
      <w:r w:rsidR="00CD36A1">
        <w:rPr>
          <w:rFonts w:ascii="Plantin" w:hAnsi="Plantin"/>
          <w:sz w:val="20"/>
          <w:szCs w:val="20"/>
        </w:rPr>
        <w:t xml:space="preserve"> in aanliggende bossen</w:t>
      </w:r>
      <w:r>
        <w:rPr>
          <w:rFonts w:ascii="Plantin" w:hAnsi="Plantin"/>
          <w:sz w:val="20"/>
          <w:szCs w:val="20"/>
        </w:rPr>
        <w:t>.</w:t>
      </w:r>
      <w:r w:rsidR="001F2036">
        <w:rPr>
          <w:rFonts w:ascii="Plantin" w:hAnsi="Plantin"/>
          <w:sz w:val="20"/>
          <w:szCs w:val="20"/>
        </w:rPr>
        <w:t xml:space="preserve"> </w:t>
      </w:r>
      <w:r w:rsidR="00752270">
        <w:rPr>
          <w:rFonts w:ascii="Plantin" w:hAnsi="Plantin"/>
          <w:sz w:val="20"/>
          <w:szCs w:val="20"/>
        </w:rPr>
        <w:t>Periode – april/ juli.</w:t>
      </w:r>
    </w:p>
    <w:p w:rsidR="001F2036" w:rsidRPr="001F2036" w:rsidRDefault="001F2036" w:rsidP="001F2036">
      <w:pPr>
        <w:rPr>
          <w:rFonts w:ascii="Plantin" w:hAnsi="Plantin"/>
          <w:b/>
          <w:bCs/>
          <w:sz w:val="20"/>
          <w:szCs w:val="20"/>
        </w:rPr>
      </w:pPr>
      <w:r w:rsidRPr="001F2036">
        <w:rPr>
          <w:rFonts w:ascii="Plantin" w:hAnsi="Plantin"/>
          <w:b/>
          <w:bCs/>
          <w:sz w:val="20"/>
          <w:szCs w:val="20"/>
        </w:rPr>
        <w:t>Rol bewoners</w:t>
      </w:r>
      <w:r>
        <w:rPr>
          <w:rFonts w:ascii="Plantin" w:hAnsi="Plantin"/>
          <w:b/>
          <w:bCs/>
          <w:sz w:val="20"/>
          <w:szCs w:val="20"/>
        </w:rPr>
        <w:t xml:space="preserve"> in beheer</w:t>
      </w:r>
      <w:r w:rsidRPr="001F2036">
        <w:rPr>
          <w:rFonts w:ascii="Plantin" w:hAnsi="Plantin"/>
          <w:b/>
          <w:bCs/>
          <w:sz w:val="20"/>
          <w:szCs w:val="20"/>
        </w:rPr>
        <w:t>:</w:t>
      </w:r>
    </w:p>
    <w:p w:rsidR="00B70CB4" w:rsidRDefault="000B5591" w:rsidP="000B5591">
      <w:pPr>
        <w:pStyle w:val="Lijstalinea"/>
        <w:numPr>
          <w:ilvl w:val="0"/>
          <w:numId w:val="6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Is het onderhoud van de wijk de verantwoordelijkheid van de gemeente en/of ook van de bewoners?</w:t>
      </w:r>
    </w:p>
    <w:p w:rsidR="000B5591" w:rsidRDefault="000B5591" w:rsidP="000B5591">
      <w:pPr>
        <w:pStyle w:val="Lijstalinea"/>
        <w:numPr>
          <w:ilvl w:val="0"/>
          <w:numId w:val="6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Wie doet wat?</w:t>
      </w:r>
    </w:p>
    <w:p w:rsidR="00623EE4" w:rsidRPr="00AB52F2" w:rsidRDefault="000B5591" w:rsidP="00AB52F2">
      <w:pPr>
        <w:pStyle w:val="Lijstalinea"/>
        <w:numPr>
          <w:ilvl w:val="0"/>
          <w:numId w:val="6"/>
        </w:numPr>
        <w:rPr>
          <w:rFonts w:ascii="Plantin" w:hAnsi="Plantin"/>
          <w:sz w:val="20"/>
          <w:szCs w:val="20"/>
        </w:rPr>
      </w:pPr>
      <w:r>
        <w:rPr>
          <w:rFonts w:ascii="Plantin" w:hAnsi="Plantin"/>
          <w:sz w:val="20"/>
          <w:szCs w:val="20"/>
        </w:rPr>
        <w:t>Verplichte schoonmaak/onderhoud/</w:t>
      </w:r>
      <w:proofErr w:type="spellStart"/>
      <w:r>
        <w:rPr>
          <w:rFonts w:ascii="Plantin" w:hAnsi="Plantin"/>
          <w:sz w:val="20"/>
          <w:szCs w:val="20"/>
        </w:rPr>
        <w:t>klusdag</w:t>
      </w:r>
      <w:proofErr w:type="spellEnd"/>
      <w:r>
        <w:rPr>
          <w:rFonts w:ascii="Plantin" w:hAnsi="Plantin"/>
          <w:sz w:val="20"/>
          <w:szCs w:val="20"/>
        </w:rPr>
        <w:t xml:space="preserve"> of verplichte extra bijdrage voor het onderhoud?</w:t>
      </w:r>
    </w:p>
    <w:sectPr w:rsidR="00623EE4" w:rsidRPr="00AB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in">
    <w:panose1 w:val="02000000000000000000"/>
    <w:charset w:val="00"/>
    <w:family w:val="auto"/>
    <w:pitch w:val="variable"/>
    <w:sig w:usb0="8000002F" w:usb1="4000000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3EC"/>
    <w:multiLevelType w:val="hybridMultilevel"/>
    <w:tmpl w:val="02748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3C1"/>
    <w:multiLevelType w:val="hybridMultilevel"/>
    <w:tmpl w:val="2260FFBE"/>
    <w:lvl w:ilvl="0" w:tplc="0413000F">
      <w:start w:val="1"/>
      <w:numFmt w:val="decimal"/>
      <w:lvlText w:val="%1."/>
      <w:lvlJc w:val="left"/>
      <w:pPr>
        <w:ind w:left="1140" w:hanging="360"/>
      </w:pPr>
    </w:lvl>
    <w:lvl w:ilvl="1" w:tplc="04130019" w:tentative="1">
      <w:start w:val="1"/>
      <w:numFmt w:val="lowerLetter"/>
      <w:lvlText w:val="%2."/>
      <w:lvlJc w:val="left"/>
      <w:pPr>
        <w:ind w:left="1860" w:hanging="360"/>
      </w:pPr>
    </w:lvl>
    <w:lvl w:ilvl="2" w:tplc="0413001B" w:tentative="1">
      <w:start w:val="1"/>
      <w:numFmt w:val="lowerRoman"/>
      <w:lvlText w:val="%3."/>
      <w:lvlJc w:val="right"/>
      <w:pPr>
        <w:ind w:left="2580" w:hanging="180"/>
      </w:pPr>
    </w:lvl>
    <w:lvl w:ilvl="3" w:tplc="0413000F" w:tentative="1">
      <w:start w:val="1"/>
      <w:numFmt w:val="decimal"/>
      <w:lvlText w:val="%4."/>
      <w:lvlJc w:val="left"/>
      <w:pPr>
        <w:ind w:left="3300" w:hanging="360"/>
      </w:pPr>
    </w:lvl>
    <w:lvl w:ilvl="4" w:tplc="04130019" w:tentative="1">
      <w:start w:val="1"/>
      <w:numFmt w:val="lowerLetter"/>
      <w:lvlText w:val="%5."/>
      <w:lvlJc w:val="left"/>
      <w:pPr>
        <w:ind w:left="4020" w:hanging="360"/>
      </w:pPr>
    </w:lvl>
    <w:lvl w:ilvl="5" w:tplc="0413001B" w:tentative="1">
      <w:start w:val="1"/>
      <w:numFmt w:val="lowerRoman"/>
      <w:lvlText w:val="%6."/>
      <w:lvlJc w:val="right"/>
      <w:pPr>
        <w:ind w:left="4740" w:hanging="180"/>
      </w:pPr>
    </w:lvl>
    <w:lvl w:ilvl="6" w:tplc="0413000F" w:tentative="1">
      <w:start w:val="1"/>
      <w:numFmt w:val="decimal"/>
      <w:lvlText w:val="%7."/>
      <w:lvlJc w:val="left"/>
      <w:pPr>
        <w:ind w:left="5460" w:hanging="360"/>
      </w:pPr>
    </w:lvl>
    <w:lvl w:ilvl="7" w:tplc="04130019" w:tentative="1">
      <w:start w:val="1"/>
      <w:numFmt w:val="lowerLetter"/>
      <w:lvlText w:val="%8."/>
      <w:lvlJc w:val="left"/>
      <w:pPr>
        <w:ind w:left="6180" w:hanging="360"/>
      </w:pPr>
    </w:lvl>
    <w:lvl w:ilvl="8" w:tplc="0413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02C4534"/>
    <w:multiLevelType w:val="hybridMultilevel"/>
    <w:tmpl w:val="9BA69A7A"/>
    <w:lvl w:ilvl="0" w:tplc="6728E4A2">
      <w:start w:val="1"/>
      <w:numFmt w:val="bullet"/>
      <w:lvlText w:val="-"/>
      <w:lvlJc w:val="left"/>
      <w:pPr>
        <w:ind w:left="3192" w:hanging="360"/>
      </w:pPr>
      <w:rPr>
        <w:rFonts w:ascii="Plantin" w:eastAsiaTheme="minorHAnsi" w:hAnsi="Plant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3365F25"/>
    <w:multiLevelType w:val="hybridMultilevel"/>
    <w:tmpl w:val="A8E4A098"/>
    <w:lvl w:ilvl="0" w:tplc="D5944A94">
      <w:numFmt w:val="bullet"/>
      <w:lvlText w:val="-"/>
      <w:lvlJc w:val="left"/>
      <w:pPr>
        <w:ind w:left="720" w:hanging="360"/>
      </w:pPr>
      <w:rPr>
        <w:rFonts w:ascii="Plantin" w:eastAsiaTheme="minorHAnsi" w:hAnsi="Plant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46380"/>
    <w:multiLevelType w:val="hybridMultilevel"/>
    <w:tmpl w:val="EF7C15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D66EB"/>
    <w:multiLevelType w:val="hybridMultilevel"/>
    <w:tmpl w:val="43D471C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E4"/>
    <w:rsid w:val="00010D4A"/>
    <w:rsid w:val="00030264"/>
    <w:rsid w:val="000512BF"/>
    <w:rsid w:val="000B5591"/>
    <w:rsid w:val="000F7033"/>
    <w:rsid w:val="00102C4A"/>
    <w:rsid w:val="0018578C"/>
    <w:rsid w:val="001A6A26"/>
    <w:rsid w:val="001B0588"/>
    <w:rsid w:val="001E1758"/>
    <w:rsid w:val="001F2036"/>
    <w:rsid w:val="002108C0"/>
    <w:rsid w:val="00211BB2"/>
    <w:rsid w:val="003C133F"/>
    <w:rsid w:val="003D37DF"/>
    <w:rsid w:val="00421C4B"/>
    <w:rsid w:val="00486E82"/>
    <w:rsid w:val="004C481C"/>
    <w:rsid w:val="0056200C"/>
    <w:rsid w:val="00583399"/>
    <w:rsid w:val="005923E8"/>
    <w:rsid w:val="005D39AB"/>
    <w:rsid w:val="005E0B07"/>
    <w:rsid w:val="005F7BA5"/>
    <w:rsid w:val="00623EE4"/>
    <w:rsid w:val="00642FD6"/>
    <w:rsid w:val="00680A54"/>
    <w:rsid w:val="00727C84"/>
    <w:rsid w:val="00752270"/>
    <w:rsid w:val="00774091"/>
    <w:rsid w:val="0077434A"/>
    <w:rsid w:val="007B224F"/>
    <w:rsid w:val="007C2A32"/>
    <w:rsid w:val="00885BCF"/>
    <w:rsid w:val="009F23E0"/>
    <w:rsid w:val="00AB52F2"/>
    <w:rsid w:val="00AF753A"/>
    <w:rsid w:val="00B70CB4"/>
    <w:rsid w:val="00B80488"/>
    <w:rsid w:val="00C20633"/>
    <w:rsid w:val="00CC1973"/>
    <w:rsid w:val="00CD36A1"/>
    <w:rsid w:val="00D401BA"/>
    <w:rsid w:val="00E233F2"/>
    <w:rsid w:val="00E553E5"/>
    <w:rsid w:val="00E96E6F"/>
    <w:rsid w:val="00F551AD"/>
    <w:rsid w:val="00F76D54"/>
    <w:rsid w:val="00F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49B56-ACD0-49E8-813A-9EFF03C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Almere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Kleinjan GJA (Johnny)</dc:creator>
  <cp:lastModifiedBy>Kleinjan GJA (Johnny)</cp:lastModifiedBy>
  <cp:revision>3</cp:revision>
  <dcterms:created xsi:type="dcterms:W3CDTF">2020-08-28T07:24:00Z</dcterms:created>
  <dcterms:modified xsi:type="dcterms:W3CDTF">2020-08-28T07:41:00Z</dcterms:modified>
</cp:coreProperties>
</file>